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CE06" w14:textId="439EF959" w:rsidR="00862CD9" w:rsidRDefault="00862CD9">
      <w:r>
        <w:t>Notulen ALV 202</w:t>
      </w:r>
      <w:r w:rsidR="00D93CA9">
        <w:t>3</w:t>
      </w:r>
      <w:r>
        <w:t xml:space="preserve"> </w:t>
      </w:r>
      <w:r w:rsidR="00D93CA9">
        <w:t>11</w:t>
      </w:r>
      <w:r w:rsidR="004E4C48">
        <w:t>-0</w:t>
      </w:r>
      <w:r w:rsidR="00D93CA9">
        <w:t>5</w:t>
      </w:r>
      <w:r w:rsidR="004E4C48">
        <w:t>-202</w:t>
      </w:r>
      <w:r w:rsidR="00D93CA9">
        <w:t>3</w:t>
      </w:r>
    </w:p>
    <w:p w14:paraId="268B8E12" w14:textId="52D612B8" w:rsidR="004E4C48" w:rsidRDefault="004E4C48"/>
    <w:p w14:paraId="6839C3F7" w14:textId="02537850" w:rsidR="008E1A45" w:rsidRDefault="004E4C48">
      <w:r>
        <w:t xml:space="preserve">Opkomst: </w:t>
      </w:r>
      <w:r w:rsidR="00836077">
        <w:t>7</w:t>
      </w:r>
      <w:r w:rsidR="00D93CA9">
        <w:t xml:space="preserve"> </w:t>
      </w:r>
      <w:r>
        <w:t>leden</w:t>
      </w:r>
    </w:p>
    <w:p w14:paraId="0B1FC189" w14:textId="4EB0ACEF" w:rsidR="008E1A45" w:rsidRDefault="008E1A45"/>
    <w:p w14:paraId="287BEB7E" w14:textId="77777777" w:rsidR="00836077" w:rsidRDefault="00B11FF8" w:rsidP="00836077">
      <w:pPr>
        <w:pStyle w:val="Normaalweb"/>
        <w:numPr>
          <w:ilvl w:val="0"/>
          <w:numId w:val="3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Opening </w:t>
      </w:r>
    </w:p>
    <w:p w14:paraId="4C64BBFF" w14:textId="77777777" w:rsidR="00836077" w:rsidRDefault="00B11FF8" w:rsidP="00836077">
      <w:pPr>
        <w:pStyle w:val="Normaalweb"/>
        <w:numPr>
          <w:ilvl w:val="0"/>
          <w:numId w:val="3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836077">
        <w:rPr>
          <w:rFonts w:ascii="Calibri" w:hAnsi="Calibri" w:cs="Calibri"/>
          <w:b/>
          <w:bCs/>
          <w:sz w:val="22"/>
          <w:szCs w:val="22"/>
        </w:rPr>
        <w:t xml:space="preserve">Vaststelling van notulen en </w:t>
      </w:r>
      <w:r w:rsidR="00836077" w:rsidRPr="00836077">
        <w:rPr>
          <w:rFonts w:ascii="Calibri" w:hAnsi="Calibri" w:cs="Calibri"/>
          <w:b/>
          <w:bCs/>
          <w:sz w:val="22"/>
          <w:szCs w:val="22"/>
        </w:rPr>
        <w:t>financiële</w:t>
      </w:r>
      <w:r w:rsidRPr="00836077">
        <w:rPr>
          <w:rFonts w:ascii="Calibri" w:hAnsi="Calibri" w:cs="Calibri"/>
          <w:b/>
          <w:bCs/>
          <w:sz w:val="22"/>
          <w:szCs w:val="22"/>
        </w:rPr>
        <w:t xml:space="preserve"> stukken </w:t>
      </w:r>
      <w:r w:rsidR="00836077">
        <w:rPr>
          <w:rFonts w:ascii="Calibri" w:hAnsi="Calibri" w:cs="Calibri"/>
          <w:b/>
          <w:bCs/>
          <w:sz w:val="22"/>
          <w:szCs w:val="22"/>
        </w:rPr>
        <w:br/>
      </w:r>
      <w:r w:rsidRPr="00836077">
        <w:rPr>
          <w:rFonts w:ascii="Calibri" w:hAnsi="Calibri" w:cs="Calibri"/>
          <w:b/>
          <w:bCs/>
          <w:sz w:val="22"/>
          <w:szCs w:val="22"/>
        </w:rPr>
        <w:t>a) Vaststelling notulen 202</w:t>
      </w:r>
      <w:r w:rsidR="00D93CA9" w:rsidRPr="00836077">
        <w:rPr>
          <w:rFonts w:ascii="Calibri" w:hAnsi="Calibri" w:cs="Calibri"/>
          <w:b/>
          <w:bCs/>
          <w:sz w:val="22"/>
          <w:szCs w:val="22"/>
        </w:rPr>
        <w:t>3</w:t>
      </w:r>
      <w:r w:rsidR="00836077">
        <w:rPr>
          <w:rFonts w:ascii="Calibri" w:hAnsi="Calibri" w:cs="Calibri"/>
          <w:b/>
          <w:bCs/>
          <w:sz w:val="22"/>
          <w:szCs w:val="22"/>
        </w:rPr>
        <w:br/>
      </w:r>
      <w:r w:rsidR="007D6F40" w:rsidRPr="00836077">
        <w:rPr>
          <w:rFonts w:ascii="Calibri" w:hAnsi="Calibri" w:cs="Calibri"/>
          <w:sz w:val="22"/>
          <w:szCs w:val="22"/>
        </w:rPr>
        <w:t>Notulen geen opmerkingen, zijn goedgekeurd.</w:t>
      </w:r>
      <w:r w:rsidR="007D6F40" w:rsidRPr="00836077">
        <w:rPr>
          <w:rFonts w:ascii="Calibri" w:hAnsi="Calibri" w:cs="Calibri"/>
          <w:sz w:val="22"/>
          <w:szCs w:val="22"/>
        </w:rPr>
        <w:br/>
        <w:t xml:space="preserve">Kascontrole: </w:t>
      </w:r>
      <w:r w:rsidR="00836077" w:rsidRPr="00836077">
        <w:rPr>
          <w:rFonts w:ascii="Calibri" w:hAnsi="Calibri" w:cs="Calibri"/>
          <w:sz w:val="22"/>
          <w:szCs w:val="22"/>
        </w:rPr>
        <w:t xml:space="preserve">Joost van der Schoot </w:t>
      </w:r>
      <w:r w:rsidR="007D6F40" w:rsidRPr="00836077">
        <w:rPr>
          <w:rFonts w:ascii="Calibri" w:hAnsi="Calibri" w:cs="Calibri"/>
          <w:sz w:val="22"/>
          <w:szCs w:val="22"/>
        </w:rPr>
        <w:t xml:space="preserve">en Willemien van Mook; </w:t>
      </w:r>
      <w:r w:rsidR="00836077" w:rsidRPr="00836077">
        <w:rPr>
          <w:rFonts w:ascii="Calibri" w:hAnsi="Calibri" w:cs="Calibri"/>
          <w:sz w:val="22"/>
          <w:szCs w:val="22"/>
        </w:rPr>
        <w:br/>
      </w:r>
      <w:r w:rsidR="0086652E" w:rsidRPr="00836077">
        <w:rPr>
          <w:rFonts w:ascii="Calibri" w:hAnsi="Calibri" w:cs="Calibri"/>
          <w:sz w:val="22"/>
          <w:szCs w:val="22"/>
        </w:rPr>
        <w:t>kascontrole geeft decharge van het bestuur.</w:t>
      </w:r>
      <w:r w:rsidR="0086652E" w:rsidRPr="00836077">
        <w:rPr>
          <w:rFonts w:ascii="Calibri" w:hAnsi="Calibri" w:cs="Calibri"/>
          <w:sz w:val="22"/>
          <w:szCs w:val="22"/>
        </w:rPr>
        <w:br/>
      </w:r>
    </w:p>
    <w:p w14:paraId="1153F33F" w14:textId="5CA778B3" w:rsidR="0055734B" w:rsidRPr="0055734B" w:rsidRDefault="00836077" w:rsidP="00836077">
      <w:pPr>
        <w:pStyle w:val="Normaalweb"/>
        <w:numPr>
          <w:ilvl w:val="0"/>
          <w:numId w:val="3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Jaarrekening 2021 is besproken</w:t>
      </w:r>
      <w:r>
        <w:rPr>
          <w:rFonts w:ascii="Calibri" w:hAnsi="Calibri" w:cs="Calibri"/>
          <w:sz w:val="22"/>
          <w:szCs w:val="22"/>
        </w:rPr>
        <w:t xml:space="preserve">, degeneratiekosten zijn toegevoegd aan de netwerkkosten, daardoor toename van 20.000 </w:t>
      </w:r>
      <w:proofErr w:type="spellStart"/>
      <w:r>
        <w:rPr>
          <w:rFonts w:ascii="Calibri" w:hAnsi="Calibri" w:cs="Calibri"/>
          <w:sz w:val="22"/>
          <w:szCs w:val="22"/>
        </w:rPr>
        <w:t>ipv</w:t>
      </w:r>
      <w:proofErr w:type="spellEnd"/>
      <w:r>
        <w:rPr>
          <w:rFonts w:ascii="Calibri" w:hAnsi="Calibri" w:cs="Calibri"/>
          <w:sz w:val="22"/>
          <w:szCs w:val="22"/>
        </w:rPr>
        <w:t xml:space="preserve"> afname. Gemeente Oisterwijk heeft destijds geen degeneratiekosten berekend. Degeneratiekosten wil zeggen dat er kosten gemaakt </w:t>
      </w:r>
      <w:proofErr w:type="spellStart"/>
      <w:r>
        <w:rPr>
          <w:rFonts w:ascii="Calibri" w:hAnsi="Calibri" w:cs="Calibri"/>
          <w:sz w:val="22"/>
          <w:szCs w:val="22"/>
        </w:rPr>
        <w:t>ivm</w:t>
      </w:r>
      <w:proofErr w:type="spellEnd"/>
      <w:r>
        <w:rPr>
          <w:rFonts w:ascii="Calibri" w:hAnsi="Calibri" w:cs="Calibri"/>
          <w:sz w:val="22"/>
          <w:szCs w:val="22"/>
        </w:rPr>
        <w:t xml:space="preserve"> het graven in de grond van de gemeente. Overige gemeenten binnen </w:t>
      </w:r>
      <w:proofErr w:type="spellStart"/>
      <w:r>
        <w:rPr>
          <w:rFonts w:ascii="Calibri" w:hAnsi="Calibri" w:cs="Calibri"/>
          <w:sz w:val="22"/>
          <w:szCs w:val="22"/>
        </w:rPr>
        <w:t>KempenGlas</w:t>
      </w:r>
      <w:proofErr w:type="spellEnd"/>
      <w:r>
        <w:rPr>
          <w:rFonts w:ascii="Calibri" w:hAnsi="Calibri" w:cs="Calibri"/>
          <w:sz w:val="22"/>
          <w:szCs w:val="22"/>
        </w:rPr>
        <w:t xml:space="preserve"> hebben deze kosten wel berekend.</w:t>
      </w:r>
      <w:r>
        <w:rPr>
          <w:rFonts w:ascii="Calibri" w:hAnsi="Calibri" w:cs="Calibri"/>
          <w:sz w:val="22"/>
          <w:szCs w:val="22"/>
        </w:rPr>
        <w:br/>
        <w:t xml:space="preserve">Omzet iets gestegen door </w:t>
      </w:r>
      <w:proofErr w:type="spellStart"/>
      <w:r>
        <w:rPr>
          <w:rFonts w:ascii="Calibri" w:hAnsi="Calibri" w:cs="Calibri"/>
          <w:sz w:val="22"/>
          <w:szCs w:val="22"/>
        </w:rPr>
        <w:t>oa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sz w:val="22"/>
          <w:szCs w:val="22"/>
        </w:rPr>
        <w:t>meerdere</w:t>
      </w:r>
      <w:proofErr w:type="gramEnd"/>
      <w:r>
        <w:rPr>
          <w:rFonts w:ascii="Calibri" w:hAnsi="Calibri" w:cs="Calibri"/>
          <w:sz w:val="22"/>
          <w:szCs w:val="22"/>
        </w:rPr>
        <w:t xml:space="preserve"> leden.</w:t>
      </w:r>
      <w:r w:rsidR="0055734B">
        <w:rPr>
          <w:rFonts w:ascii="Calibri" w:hAnsi="Calibri" w:cs="Calibri"/>
          <w:sz w:val="22"/>
          <w:szCs w:val="22"/>
        </w:rPr>
        <w:br/>
        <w:t>Begroting van 2023 is besproken.</w:t>
      </w:r>
      <w:r w:rsidR="0055734B">
        <w:rPr>
          <w:rFonts w:ascii="Calibri" w:hAnsi="Calibri" w:cs="Calibri"/>
          <w:sz w:val="22"/>
          <w:szCs w:val="22"/>
        </w:rPr>
        <w:br/>
        <w:t>Vraag van wat is de maximaal aantal leden = bijna 600 leden.</w:t>
      </w:r>
      <w:r w:rsidR="0055734B">
        <w:rPr>
          <w:rFonts w:ascii="Calibri" w:hAnsi="Calibri" w:cs="Calibri"/>
          <w:sz w:val="22"/>
          <w:szCs w:val="22"/>
        </w:rPr>
        <w:br/>
        <w:t>Kascontrole 2024 Joost van der Schoot en Harrie Mutsaers. Willemien van Mook treedt af.</w:t>
      </w:r>
      <w:r w:rsidR="0055734B">
        <w:rPr>
          <w:rFonts w:ascii="Calibri" w:hAnsi="Calibri" w:cs="Calibri"/>
          <w:sz w:val="22"/>
          <w:szCs w:val="22"/>
        </w:rPr>
        <w:br/>
      </w:r>
    </w:p>
    <w:p w14:paraId="4DFD162C" w14:textId="77777777" w:rsidR="0055734B" w:rsidRPr="0055734B" w:rsidRDefault="0055734B" w:rsidP="0055734B">
      <w:pPr>
        <w:pStyle w:val="Normaalweb"/>
        <w:numPr>
          <w:ilvl w:val="0"/>
          <w:numId w:val="3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Rooster van aftreden</w:t>
      </w:r>
      <w:r>
        <w:rPr>
          <w:rFonts w:ascii="Calibri" w:hAnsi="Calibri" w:cs="Calibri"/>
          <w:b/>
          <w:bCs/>
          <w:sz w:val="22"/>
          <w:szCs w:val="22"/>
        </w:rPr>
        <w:br/>
      </w:r>
      <w:proofErr w:type="spellStart"/>
      <w:r>
        <w:rPr>
          <w:rFonts w:ascii="Calibri" w:hAnsi="Calibri" w:cs="Calibri"/>
          <w:sz w:val="22"/>
          <w:szCs w:val="22"/>
        </w:rPr>
        <w:t>Marielle</w:t>
      </w:r>
      <w:proofErr w:type="spellEnd"/>
      <w:r>
        <w:rPr>
          <w:rFonts w:ascii="Calibri" w:hAnsi="Calibri" w:cs="Calibri"/>
          <w:sz w:val="22"/>
          <w:szCs w:val="22"/>
        </w:rPr>
        <w:t xml:space="preserve"> Wolfs is aftredend en herkiesbaar. </w:t>
      </w:r>
      <w:r>
        <w:rPr>
          <w:rFonts w:ascii="Calibri" w:hAnsi="Calibri" w:cs="Calibri"/>
          <w:sz w:val="22"/>
          <w:szCs w:val="22"/>
        </w:rPr>
        <w:br/>
        <w:t xml:space="preserve">De leden hebben </w:t>
      </w:r>
      <w:proofErr w:type="spellStart"/>
      <w:r>
        <w:rPr>
          <w:rFonts w:ascii="Calibri" w:hAnsi="Calibri" w:cs="Calibri"/>
          <w:sz w:val="22"/>
          <w:szCs w:val="22"/>
        </w:rPr>
        <w:t>Marielle</w:t>
      </w:r>
      <w:proofErr w:type="spellEnd"/>
      <w:r>
        <w:rPr>
          <w:rFonts w:ascii="Calibri" w:hAnsi="Calibri" w:cs="Calibri"/>
          <w:sz w:val="22"/>
          <w:szCs w:val="22"/>
        </w:rPr>
        <w:t xml:space="preserve"> Wolfs herkozen.</w:t>
      </w:r>
      <w:r>
        <w:rPr>
          <w:rFonts w:ascii="Calibri" w:hAnsi="Calibri" w:cs="Calibri"/>
          <w:sz w:val="22"/>
          <w:szCs w:val="22"/>
        </w:rPr>
        <w:br/>
      </w:r>
    </w:p>
    <w:p w14:paraId="50483483" w14:textId="23023995" w:rsidR="0055734B" w:rsidRPr="0055734B" w:rsidRDefault="0055734B" w:rsidP="0055734B">
      <w:pPr>
        <w:pStyle w:val="Normaalweb"/>
        <w:numPr>
          <w:ilvl w:val="0"/>
          <w:numId w:val="3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Provideroverzicht en vergelijking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Wat is er mogelijk op het </w:t>
      </w:r>
      <w:proofErr w:type="spellStart"/>
      <w:r>
        <w:rPr>
          <w:rFonts w:ascii="Calibri" w:hAnsi="Calibri" w:cs="Calibri"/>
          <w:sz w:val="22"/>
          <w:szCs w:val="22"/>
        </w:rPr>
        <w:t>KempenGlas</w:t>
      </w:r>
      <w:proofErr w:type="spellEnd"/>
      <w:r>
        <w:rPr>
          <w:rFonts w:ascii="Calibri" w:hAnsi="Calibri" w:cs="Calibri"/>
          <w:sz w:val="22"/>
          <w:szCs w:val="22"/>
        </w:rPr>
        <w:t xml:space="preserve"> netwerk?</w:t>
      </w:r>
      <w:r>
        <w:rPr>
          <w:rFonts w:ascii="Calibri" w:hAnsi="Calibri" w:cs="Calibri"/>
          <w:sz w:val="22"/>
          <w:szCs w:val="22"/>
        </w:rPr>
        <w:br/>
        <w:t>Zie slide in presentatie</w:t>
      </w:r>
      <w:r>
        <w:rPr>
          <w:rFonts w:ascii="Calibri" w:hAnsi="Calibri" w:cs="Calibri"/>
          <w:sz w:val="22"/>
          <w:szCs w:val="22"/>
        </w:rPr>
        <w:br/>
      </w:r>
    </w:p>
    <w:p w14:paraId="61D9AA2C" w14:textId="6BB62535" w:rsidR="00836077" w:rsidRPr="004A5D09" w:rsidRDefault="004A5D09" w:rsidP="004A5D09">
      <w:pPr>
        <w:pStyle w:val="Normaalweb"/>
        <w:numPr>
          <w:ilvl w:val="0"/>
          <w:numId w:val="3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Ledengroei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In 2022 368 leden</w:t>
      </w:r>
      <w:r w:rsidR="00836077" w:rsidRPr="004A5D09">
        <w:rPr>
          <w:rFonts w:ascii="Calibri" w:hAnsi="Calibri" w:cs="Calibri"/>
          <w:b/>
          <w:bCs/>
          <w:sz w:val="22"/>
          <w:szCs w:val="22"/>
        </w:rPr>
        <w:br/>
      </w:r>
    </w:p>
    <w:p w14:paraId="3F8652EC" w14:textId="77777777" w:rsidR="00E7692D" w:rsidRPr="00E7692D" w:rsidRDefault="004A5D09" w:rsidP="00E7692D">
      <w:pPr>
        <w:pStyle w:val="Normaalweb"/>
        <w:numPr>
          <w:ilvl w:val="0"/>
          <w:numId w:val="3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Uitspraak degeneratie – en legeskosten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Afgelopen februari is er uitspraak geweest </w:t>
      </w:r>
      <w:proofErr w:type="spellStart"/>
      <w:r>
        <w:rPr>
          <w:rFonts w:ascii="Calibri" w:hAnsi="Calibri" w:cs="Calibri"/>
          <w:sz w:val="22"/>
          <w:szCs w:val="22"/>
        </w:rPr>
        <w:t>mbt</w:t>
      </w:r>
      <w:proofErr w:type="spellEnd"/>
      <w:r>
        <w:rPr>
          <w:rFonts w:ascii="Calibri" w:hAnsi="Calibri" w:cs="Calibri"/>
          <w:sz w:val="22"/>
          <w:szCs w:val="22"/>
        </w:rPr>
        <w:t xml:space="preserve"> de degeneratiekosten.</w:t>
      </w:r>
      <w:r>
        <w:rPr>
          <w:rFonts w:ascii="Calibri" w:hAnsi="Calibri" w:cs="Calibri"/>
          <w:sz w:val="22"/>
          <w:szCs w:val="22"/>
        </w:rPr>
        <w:br/>
        <w:t xml:space="preserve">Tarieven van de degeneratiekosten in de overige 3 gemeenten zijn belachelijk </w:t>
      </w:r>
      <w:proofErr w:type="spellStart"/>
      <w:r>
        <w:rPr>
          <w:rFonts w:ascii="Calibri" w:hAnsi="Calibri" w:cs="Calibri"/>
          <w:sz w:val="22"/>
          <w:szCs w:val="22"/>
        </w:rPr>
        <w:t xml:space="preserve">hoog. 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In 2023 hoeft </w:t>
      </w:r>
      <w:proofErr w:type="spellStart"/>
      <w:r>
        <w:rPr>
          <w:rFonts w:ascii="Calibri" w:hAnsi="Calibri" w:cs="Calibri"/>
          <w:sz w:val="22"/>
          <w:szCs w:val="22"/>
        </w:rPr>
        <w:t>KempenGlas</w:t>
      </w:r>
      <w:proofErr w:type="spellEnd"/>
      <w:r>
        <w:rPr>
          <w:rFonts w:ascii="Calibri" w:hAnsi="Calibri" w:cs="Calibri"/>
          <w:sz w:val="22"/>
          <w:szCs w:val="22"/>
        </w:rPr>
        <w:t xml:space="preserve"> de BOM en de Rabobank geen aflossing te betalen zodat we de degeneratiekosten kunnen betalen. Dit </w:t>
      </w:r>
      <w:r w:rsidR="00E7692D">
        <w:rPr>
          <w:rFonts w:ascii="Calibri" w:hAnsi="Calibri" w:cs="Calibri"/>
          <w:sz w:val="22"/>
          <w:szCs w:val="22"/>
        </w:rPr>
        <w:t>betekent</w:t>
      </w:r>
      <w:r>
        <w:rPr>
          <w:rFonts w:ascii="Calibri" w:hAnsi="Calibri" w:cs="Calibri"/>
          <w:sz w:val="22"/>
          <w:szCs w:val="22"/>
        </w:rPr>
        <w:t xml:space="preserve"> wel dat we pas 1 jaar later de inleg van de leden terug kunnen gaan betalen.</w:t>
      </w:r>
      <w:r>
        <w:rPr>
          <w:rFonts w:ascii="Calibri" w:hAnsi="Calibri" w:cs="Calibri"/>
          <w:sz w:val="22"/>
          <w:szCs w:val="22"/>
        </w:rPr>
        <w:br/>
        <w:t xml:space="preserve">Vraag: Wat is de levensduur van de kabel? Redelijk onbeperkt mits er goed omgegaan wordt met de </w:t>
      </w:r>
      <w:proofErr w:type="spellStart"/>
      <w:r>
        <w:rPr>
          <w:rFonts w:ascii="Calibri" w:hAnsi="Calibri" w:cs="Calibri"/>
          <w:sz w:val="22"/>
          <w:szCs w:val="22"/>
        </w:rPr>
        <w:t>gravingen</w:t>
      </w:r>
      <w:proofErr w:type="spellEnd"/>
      <w:r>
        <w:rPr>
          <w:rFonts w:ascii="Calibri" w:hAnsi="Calibri" w:cs="Calibri"/>
          <w:sz w:val="22"/>
          <w:szCs w:val="22"/>
        </w:rPr>
        <w:t xml:space="preserve"> in de grond. De apparatuur zal eerder aan vervanging toe zijn in de POP.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7CCF02BA" w14:textId="3C50004A" w:rsidR="008E1A45" w:rsidRPr="00376098" w:rsidRDefault="00E7692D" w:rsidP="007B4295">
      <w:pPr>
        <w:pStyle w:val="Normaalweb"/>
        <w:numPr>
          <w:ilvl w:val="0"/>
          <w:numId w:val="3"/>
        </w:numPr>
        <w:ind w:left="0" w:firstLine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Nog vragen?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="004A5D09" w:rsidRPr="00E7692D">
        <w:rPr>
          <w:rFonts w:ascii="Calibri" w:hAnsi="Calibri" w:cs="Calibri"/>
          <w:sz w:val="22"/>
          <w:szCs w:val="22"/>
        </w:rPr>
        <w:t>Vraag van Joost van der Schoot:</w:t>
      </w:r>
      <w:r w:rsidR="004A5D09" w:rsidRPr="00E7692D">
        <w:rPr>
          <w:rFonts w:ascii="Calibri" w:hAnsi="Calibri" w:cs="Calibri"/>
          <w:b/>
          <w:bCs/>
          <w:sz w:val="22"/>
          <w:szCs w:val="22"/>
        </w:rPr>
        <w:br/>
      </w:r>
      <w:r w:rsidR="004A5D09" w:rsidRPr="00E7692D">
        <w:rPr>
          <w:rFonts w:ascii="Calibri" w:hAnsi="Calibri" w:cs="Calibri"/>
          <w:sz w:val="22"/>
          <w:szCs w:val="22"/>
        </w:rPr>
        <w:t>Staat Delta straks aan de deur te kloppen om het netwerk over te nemen?</w:t>
      </w:r>
      <w:r w:rsidR="004A5D09" w:rsidRPr="00E7692D">
        <w:rPr>
          <w:rFonts w:ascii="Calibri" w:hAnsi="Calibri" w:cs="Calibri"/>
          <w:sz w:val="22"/>
          <w:szCs w:val="22"/>
        </w:rPr>
        <w:br/>
      </w:r>
      <w:r w:rsidRPr="00E7692D">
        <w:rPr>
          <w:rFonts w:ascii="Calibri" w:hAnsi="Calibri" w:cs="Calibri"/>
          <w:sz w:val="22"/>
          <w:szCs w:val="22"/>
        </w:rPr>
        <w:t>Er is wel een kans dat er een partij zich gaat melden hiervoor.</w:t>
      </w:r>
      <w:r w:rsidRPr="00E7692D">
        <w:rPr>
          <w:rFonts w:ascii="Calibri" w:hAnsi="Calibri" w:cs="Calibri"/>
          <w:b/>
          <w:bCs/>
          <w:sz w:val="22"/>
          <w:szCs w:val="22"/>
        </w:rPr>
        <w:br/>
      </w:r>
      <w:r w:rsidRPr="00E7692D">
        <w:rPr>
          <w:rFonts w:ascii="Calibri" w:hAnsi="Calibri" w:cs="Calibri"/>
          <w:sz w:val="22"/>
          <w:szCs w:val="22"/>
        </w:rPr>
        <w:t xml:space="preserve">Binnen </w:t>
      </w:r>
      <w:proofErr w:type="spellStart"/>
      <w:r w:rsidRPr="00E7692D">
        <w:rPr>
          <w:rFonts w:ascii="Calibri" w:hAnsi="Calibri" w:cs="Calibri"/>
          <w:sz w:val="22"/>
          <w:szCs w:val="22"/>
        </w:rPr>
        <w:t>KempenGlas</w:t>
      </w:r>
      <w:proofErr w:type="spellEnd"/>
      <w:r w:rsidRPr="00E7692D">
        <w:rPr>
          <w:rFonts w:ascii="Calibri" w:hAnsi="Calibri" w:cs="Calibri"/>
          <w:sz w:val="22"/>
          <w:szCs w:val="22"/>
        </w:rPr>
        <w:t xml:space="preserve"> is er een groep bezig om te kijken wat het betekent als zo’n partij zich meldt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</w:r>
      <w:r w:rsidR="00376098">
        <w:rPr>
          <w:rFonts w:ascii="Calibri" w:hAnsi="Calibri" w:cs="Calibri"/>
          <w:sz w:val="22"/>
          <w:szCs w:val="22"/>
        </w:rPr>
        <w:br/>
        <w:t>Verder geen vragen.</w:t>
      </w:r>
      <w:r w:rsidR="00490EBE">
        <w:t xml:space="preserve"> </w:t>
      </w:r>
    </w:p>
    <w:sectPr w:rsidR="008E1A45" w:rsidRPr="0037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3A5"/>
    <w:multiLevelType w:val="hybridMultilevel"/>
    <w:tmpl w:val="F4EA60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14406"/>
    <w:multiLevelType w:val="hybridMultilevel"/>
    <w:tmpl w:val="C868F7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D7CFA"/>
    <w:multiLevelType w:val="hybridMultilevel"/>
    <w:tmpl w:val="D3F603A6"/>
    <w:lvl w:ilvl="0" w:tplc="83A25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444266">
    <w:abstractNumId w:val="0"/>
  </w:num>
  <w:num w:numId="2" w16cid:durableId="1411343722">
    <w:abstractNumId w:val="1"/>
  </w:num>
  <w:num w:numId="3" w16cid:durableId="210819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46"/>
    <w:rsid w:val="00050E00"/>
    <w:rsid w:val="000B707D"/>
    <w:rsid w:val="002C17F4"/>
    <w:rsid w:val="00376098"/>
    <w:rsid w:val="003879E9"/>
    <w:rsid w:val="004533F8"/>
    <w:rsid w:val="00490EBE"/>
    <w:rsid w:val="004A5D09"/>
    <w:rsid w:val="004E4C48"/>
    <w:rsid w:val="0055734B"/>
    <w:rsid w:val="00623F41"/>
    <w:rsid w:val="006A29B1"/>
    <w:rsid w:val="00795346"/>
    <w:rsid w:val="007B4295"/>
    <w:rsid w:val="007D6F40"/>
    <w:rsid w:val="00836077"/>
    <w:rsid w:val="00862CD9"/>
    <w:rsid w:val="0086652E"/>
    <w:rsid w:val="008E1A45"/>
    <w:rsid w:val="009D3958"/>
    <w:rsid w:val="00B11FF8"/>
    <w:rsid w:val="00B353E8"/>
    <w:rsid w:val="00BD31A4"/>
    <w:rsid w:val="00CD6EFB"/>
    <w:rsid w:val="00D93CA9"/>
    <w:rsid w:val="00E4192E"/>
    <w:rsid w:val="00E7692D"/>
    <w:rsid w:val="00E867CF"/>
    <w:rsid w:val="00FB1AA4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982254C"/>
  <w15:chartTrackingRefBased/>
  <w15:docId w15:val="{7116B79B-BAA4-614A-9F9A-01B48DE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1A4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B11F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Wolfs</dc:creator>
  <cp:keywords/>
  <dc:description/>
  <cp:lastModifiedBy>Marielle Wolfs</cp:lastModifiedBy>
  <cp:revision>2</cp:revision>
  <dcterms:created xsi:type="dcterms:W3CDTF">2023-05-11T18:48:00Z</dcterms:created>
  <dcterms:modified xsi:type="dcterms:W3CDTF">2023-05-11T18:48:00Z</dcterms:modified>
</cp:coreProperties>
</file>